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ind w:firstLine="3808"/>
        <w:rPr>
          <w:color w:val="2c5379"/>
        </w:rPr>
      </w:pPr>
      <w:r w:rsidDel="00000000" w:rsidR="00000000" w:rsidRPr="00000000">
        <w:rPr>
          <w:color w:val="2c5379"/>
          <w:rtl w:val="0"/>
        </w:rPr>
        <w:t xml:space="preserve">Сарсақанова Ақерке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-18414</wp:posOffset>
            </wp:positionH>
            <wp:positionV relativeFrom="paragraph">
              <wp:posOffset>233680</wp:posOffset>
            </wp:positionV>
            <wp:extent cx="1840865" cy="2453640"/>
            <wp:effectExtent b="0" l="0" r="0" t="0"/>
            <wp:wrapSquare wrapText="bothSides" distB="0" distT="0" distL="114300" distR="114300"/>
            <wp:docPr id="22" name="image10.jpg"/>
            <a:graphic>
              <a:graphicData uri="http://schemas.openxmlformats.org/drawingml/2006/picture">
                <pic:pic>
                  <pic:nvPicPr>
                    <pic:cNvPr id="0" name="image10.jp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40865" cy="24536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pStyle w:val="Title"/>
        <w:ind w:firstLine="3808"/>
        <w:rPr>
          <w:color w:val="2c5379"/>
        </w:rPr>
      </w:pPr>
      <w:r w:rsidDel="00000000" w:rsidR="00000000" w:rsidRPr="00000000">
        <w:rPr>
          <w:color w:val="2c5379"/>
          <w:rtl w:val="0"/>
        </w:rPr>
        <w:t xml:space="preserve">Ардаққызы</w:t>
      </w:r>
    </w:p>
    <w:p w:rsidR="00000000" w:rsidDel="00000000" w:rsidP="00000000" w:rsidRDefault="00000000" w:rsidRPr="00000000" w14:paraId="00000006">
      <w:pPr>
        <w:pStyle w:val="Title"/>
        <w:ind w:firstLine="3808"/>
        <w:rPr/>
        <w:sectPr>
          <w:pgSz w:h="16860" w:w="11930" w:orient="portrait"/>
          <w:pgMar w:bottom="0" w:top="700" w:left="1420" w:right="8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group id="_x0000_s1036" style="position:absolute;margin-left:20.75pt;margin-top:10.15pt;width:215.4pt;height:199.15pt;z-index:-15788544;mso-position-horizontal-relative:margin;mso-position-vertical-relative:text;mso-position-horizontal:absolute;mso-position-vertical:absolute;" coordsize="4308,3983" coordorigin="7599,11907">
            <v:shapetype id="_x0000_t75" coordsize="21600,21600" filled="f" stroked="f" o:spt="75.0" o:preferrelative="t" path="m@4@5l@4@11@9@11@9@5xe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connecttype="rect" o:extrusionok="f" gradientshapeok="t"/>
              <o:lock v:ext="edit" aspectratio="t"/>
            </v:shapetype>
            <v:shape id="_x0000_s1039" style="position:absolute;left:8014;top:12110;width:3892;height:3780" type="#_x0000_t75">
              <v:imagedata r:id="rId1" o:title=""/>
            </v:shape>
            <v:shape id="_x0000_s1038" style="position:absolute;left:8773;top:11907;width:3134;height:3717" type="#_x0000_t75">
              <v:imagedata r:id="rId2" o:title=""/>
            </v:shape>
            <v:shape id="_x0000_s1037" style="position:absolute;left:7599;top:13703;width:866;height:854" type="#_x0000_t75">
              <v:imagedata r:id="rId3" o:title=""/>
            </v:shape>
          </v:group>
        </w:pict>
      </w:r>
      <w:r w:rsidDel="00000000" w:rsidR="00000000" w:rsidRPr="00000000"/>
      <w:r w:rsidDel="00000000" w:rsidR="00000000" w:rsidRPr="00000000"/>
      <w:r w:rsidDel="00000000" w:rsidR="00000000" w:rsidRPr="00000000">
        <w:pict>
          <v:group id="_x0000_s1032" style="position:absolute;margin-left:0.0pt;margin-top:0.0pt;width:26.6pt;height:26.2pt;z-index:15730688;mso-position-horizontal-relative:margin;mso-position-vertical-relative:text;mso-position-horizontal:absolute;mso-position-vertical:absolute;" coordsize="532,524" coordorigin="700,6439">
            <v:shape id="_x0000_s1034" style="position:absolute;left:700;top:6439;width:532;height:524" type="#_x0000_t75">
              <v:imagedata r:id="rId4" o:title=""/>
            </v:shape>
            <v:shape id="_x0000_s1033" style="position:absolute;left:845;top:6545;width:239;height:319" type="#_x0000_t75">
              <v:imagedata r:id="rId5" o:title=""/>
            </v:shape>
          </v:group>
        </w:pict>
      </w:r>
      <w:r w:rsidDel="00000000" w:rsidR="00000000" w:rsidRPr="00000000"/>
      <w:r w:rsidDel="00000000" w:rsidR="00000000" w:rsidRPr="00000000">
        <w:pict>
          <v:group id="_x0000_s1029" style="position:absolute;margin-left:0.0pt;margin-top:0.0pt;width:26.6pt;height:26.5pt;z-index:15731200;mso-position-horizontal-relative:margin;mso-position-vertical-relative:text;mso-position-horizontal:absolute;mso-position-vertical:absolute;" coordsize="532,530" coordorigin="744,7571">
            <v:shape id="_x0000_s1031" style="position:absolute;left:744;top:7571;width:532;height:530" type="#_x0000_t75">
              <v:imagedata r:id="rId6" o:title=""/>
            </v:shape>
            <v:shape id="_x0000_s1030" style="position:absolute;left:876;top:7702;width:259;height:259" type="#_x0000_t75">
              <v:imagedata r:id="rId7" o:title=""/>
            </v:shape>
          </v:group>
        </w:pict>
      </w:r>
      <w:r w:rsidDel="00000000" w:rsidR="00000000" w:rsidRPr="00000000"/>
      <w:r w:rsidDel="00000000" w:rsidR="00000000" w:rsidRPr="00000000">
        <w:pict>
          <v:group id="_x0000_s1026" style="position:absolute;margin-left:0.0pt;margin-top:0.0pt;width:26.65pt;height:27.2pt;z-index:15731712;mso-position-horizontal-relative:margin;mso-position-vertical-relative:text;mso-position-horizontal:absolute;mso-position-vertical:absolute;" coordsize="533,544" coordorigin="684,8394">
            <v:shape id="_x0000_s1028" style="position:absolute;left:684;top:8394;width:533;height:544" type="#_x0000_t75">
              <v:imagedata r:id="rId8" o:title=""/>
            </v:shape>
            <v:shape id="_x0000_s1027" style="position:absolute;left:816;top:8537;width:259;height:259" type="#_x0000_t75">
              <v:imagedata r:id="rId9" o:title=""/>
            </v:shape>
          </v:group>
        </w:pict>
      </w:r>
      <w:r w:rsidDel="00000000" w:rsidR="00000000" w:rsidRPr="00000000"/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2" w:right="3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Абай обл, Үрджар ауданы, Қарабұлақ ауылы, Абай көшесі 16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4" w:line="240" w:lineRule="auto"/>
        <w:ind w:left="10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+ 7 7476102624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asarsakanova@gmail.com</w:t>
      </w:r>
    </w:p>
    <w:p w:rsidR="00000000" w:rsidDel="00000000" w:rsidP="00000000" w:rsidRDefault="00000000" w:rsidRPr="00000000" w14:paraId="00000016">
      <w:pPr>
        <w:pStyle w:val="Heading1"/>
        <w:spacing w:before="221" w:line="275" w:lineRule="auto"/>
        <w:ind w:firstLine="102"/>
        <w:rPr>
          <w:u w:val="none"/>
        </w:rPr>
      </w:pPr>
      <w:r w:rsidDel="00000000" w:rsidR="00000000" w:rsidRPr="00000000">
        <w:rPr>
          <w:b w:val="0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3296603</wp:posOffset>
                </wp:positionH>
                <wp:positionV relativeFrom="page">
                  <wp:posOffset>2006917</wp:posOffset>
                </wp:positionV>
                <wp:extent cx="3951605" cy="47625"/>
                <wp:effectExtent b="0" l="0" r="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374960" y="3760950"/>
                          <a:ext cx="3942080" cy="38100"/>
                        </a:xfrm>
                        <a:prstGeom prst="rect">
                          <a:avLst/>
                        </a:prstGeom>
                        <a:solidFill>
                          <a:srgbClr val="2C537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3296603</wp:posOffset>
                </wp:positionH>
                <wp:positionV relativeFrom="page">
                  <wp:posOffset>2006917</wp:posOffset>
                </wp:positionV>
                <wp:extent cx="3951605" cy="47625"/>
                <wp:effectExtent b="0" l="0" r="0" t="0"/>
                <wp:wrapNone/>
                <wp:docPr id="21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51605" cy="47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br w:type="column"/>
      </w:r>
      <w:r w:rsidDel="00000000" w:rsidR="00000000" w:rsidRPr="00000000">
        <w:rPr>
          <w:color w:val="006fc5"/>
          <w:u w:val="single"/>
          <w:rtl w:val="0"/>
        </w:rPr>
        <w:t xml:space="preserve">Білімі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2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Жоғары. Бакалавр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102" w:right="10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2019 ж. тамыз айынан Қазақ Ұлттық Қыздар Педагогикалық университетінің студенті. «Физика- математика» факультеті, «6В01506 – Информатика» мамандығы. 4-курс (2023 ж.)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102" w:right="10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“Үздік диплом” иегері</w:t>
      </w:r>
    </w:p>
    <w:p w:rsidR="00000000" w:rsidDel="00000000" w:rsidP="00000000" w:rsidRDefault="00000000" w:rsidRPr="00000000" w14:paraId="0000001A">
      <w:pPr>
        <w:pStyle w:val="Heading1"/>
        <w:spacing w:before="198" w:lineRule="auto"/>
        <w:ind w:firstLine="102"/>
        <w:rPr>
          <w:u w:val="none"/>
        </w:rPr>
      </w:pPr>
      <w:r w:rsidDel="00000000" w:rsidR="00000000" w:rsidRPr="00000000">
        <w:rPr>
          <w:color w:val="006fc5"/>
          <w:u w:val="single"/>
          <w:rtl w:val="0"/>
        </w:rPr>
        <w:t xml:space="preserve">Қосымша білімі: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6"/>
        </w:tabs>
        <w:spacing w:after="0" w:before="4" w:line="240" w:lineRule="auto"/>
        <w:ind w:left="102" w:right="10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2021 ж. ZHARQYN SCHOOL маркетолог курсы. СММ Маркетолог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6"/>
        </w:tabs>
        <w:spacing w:after="0" w:before="0" w:line="275" w:lineRule="auto"/>
        <w:ind w:left="385" w:right="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2020 ж. PRO Таргет курсы. Таргетолог.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6"/>
          <w:tab w:val="left" w:leader="none" w:pos="1212"/>
          <w:tab w:val="left" w:leader="none" w:pos="1786"/>
          <w:tab w:val="left" w:leader="none" w:pos="3472"/>
          <w:tab w:val="left" w:leader="none" w:pos="4852"/>
        </w:tabs>
        <w:spacing w:after="0" w:before="0" w:line="286" w:lineRule="auto"/>
        <w:ind w:left="385" w:right="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2022 ж. Study link ағылшын курсы. Pre intermadiate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6"/>
        </w:tabs>
        <w:spacing w:after="0" w:before="0" w:line="252.00000000000003" w:lineRule="auto"/>
        <w:ind w:left="102" w:right="10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2023 ж - QStem курстарының түлегі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6"/>
        </w:tabs>
        <w:spacing w:after="0" w:before="0" w:line="252.00000000000003" w:lineRule="auto"/>
        <w:ind w:left="102" w:right="10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2020 ж. Наурыз “Wikigap” курсы</w:t>
      </w:r>
    </w:p>
    <w:p w:rsidR="00000000" w:rsidDel="00000000" w:rsidP="00000000" w:rsidRDefault="00000000" w:rsidRPr="00000000" w14:paraId="00000020">
      <w:pPr>
        <w:pStyle w:val="Heading1"/>
        <w:spacing w:before="187" w:line="275" w:lineRule="auto"/>
        <w:ind w:firstLine="102"/>
        <w:rPr>
          <w:u w:val="none"/>
        </w:rPr>
      </w:pPr>
      <w:r w:rsidDel="00000000" w:rsidR="00000000" w:rsidRPr="00000000">
        <w:rPr>
          <w:color w:val="006fc5"/>
          <w:u w:val="single"/>
          <w:rtl w:val="0"/>
        </w:rPr>
        <w:t xml:space="preserve">Жетістіктері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6"/>
        </w:tabs>
        <w:spacing w:after="0" w:before="0" w:line="293.00000000000006" w:lineRule="auto"/>
        <w:ind w:left="385" w:right="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2019 ж. «Қыз жібек» клубының мүшесі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6"/>
        </w:tabs>
        <w:spacing w:after="0" w:before="0" w:line="293.00000000000006" w:lineRule="auto"/>
        <w:ind w:left="385" w:right="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2019 ж. «Ladies» би тобының мүшесі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6"/>
        </w:tabs>
        <w:spacing w:after="0" w:before="0" w:line="293.00000000000006" w:lineRule="auto"/>
        <w:ind w:left="385" w:right="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2020 ж. «UMAI ANA» клубының төрайымы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6"/>
        </w:tabs>
        <w:spacing w:after="0" w:before="0" w:line="293.00000000000006" w:lineRule="auto"/>
        <w:ind w:left="385" w:right="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2019 жылы 18-қараша - "Student Initiation" атты студенттерді қабылдау кешінің ұйымдастырушысы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6"/>
        </w:tabs>
        <w:spacing w:after="0" w:before="0" w:line="293.00000000000006" w:lineRule="auto"/>
        <w:ind w:left="385" w:right="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2019 жылы 20-желтоқсан - Қазақ Ұлттық Қыздар Педагогикалық университетінің ұйымдастыруымен, қорытынды кеш "Ректор балы"-ның ерікті, белсенді  ұйымдастырушысы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618490</wp:posOffset>
            </wp:positionH>
            <wp:positionV relativeFrom="paragraph">
              <wp:posOffset>67310</wp:posOffset>
            </wp:positionV>
            <wp:extent cx="1656080" cy="3800475"/>
            <wp:effectExtent b="0" l="0" r="0" t="0"/>
            <wp:wrapNone/>
            <wp:docPr id="23" name="image11.jpg"/>
            <a:graphic>
              <a:graphicData uri="http://schemas.openxmlformats.org/drawingml/2006/picture">
                <pic:pic>
                  <pic:nvPicPr>
                    <pic:cNvPr id="0" name="image11.jp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56080" cy="38004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6"/>
        </w:tabs>
        <w:spacing w:after="0" w:before="0" w:line="293.00000000000006" w:lineRule="auto"/>
        <w:ind w:left="385" w:right="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2021 ж. «Ai-Li» би тобының төрайымы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6"/>
        </w:tabs>
        <w:spacing w:after="0" w:before="0" w:line="293.00000000000006" w:lineRule="auto"/>
        <w:ind w:left="385" w:right="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2022 жылы – Tech Orda ұйымдастырған QStem компаниясының FRONTEND курсының белсенді қатысушысы және түлегі  2023 жылы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6"/>
        </w:tabs>
        <w:spacing w:after="0" w:before="0" w:line="293.00000000000006" w:lineRule="auto"/>
        <w:ind w:left="385" w:right="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2019 жылы 27-қараша - "Үкілі үміт" қайырымдылық балының ұйымдастырушысы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6"/>
        </w:tabs>
        <w:spacing w:after="0" w:before="2" w:line="240" w:lineRule="auto"/>
        <w:ind w:left="102" w:right="104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2019ж. Жастар жылы аясында Елбасы Н.Ә.Назарбаевтың «Болашаққа бағдар: рухани жаңғыру » бағдарламалық мақаласын іске асыру, жастардың бойында Отанға деген сүйіспеншіліктерін арттыру, патриоттық әндерді насихаттау барысына ұйымдатырылған «Менің Қазақстаным» республикалық патриоттық ән байқауының финалисті  </w:t>
      </w:r>
    </w:p>
    <w:p w:rsidR="00000000" w:rsidDel="00000000" w:rsidP="00000000" w:rsidRDefault="00000000" w:rsidRPr="00000000" w14:paraId="0000002A">
      <w:pPr>
        <w:widowControl w:val="1"/>
        <w:numPr>
          <w:ilvl w:val="0"/>
          <w:numId w:val="2"/>
        </w:numPr>
        <w:ind w:left="102" w:hanging="284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2021 ж. «Технологиялық кәсіпкерлік мектебін»</w:t>
      </w:r>
    </w:p>
    <w:p w:rsidR="00000000" w:rsidDel="00000000" w:rsidP="00000000" w:rsidRDefault="00000000" w:rsidRPr="00000000" w14:paraId="0000002B">
      <w:pPr>
        <w:widowControl w:val="1"/>
        <w:ind w:left="101" w:firstLine="0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дамыту мақсатында Физика, математика және цифрлық технологиялар институтының білім алушыларының арасында өткізілген «Стартап және технолгиялық кәсіпкерлік идеялар» атты конкурс қатысушысы.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6"/>
        </w:tabs>
        <w:spacing w:after="0" w:before="2" w:line="240" w:lineRule="auto"/>
        <w:ind w:left="102" w:right="104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2019 жылы - Жатақхана студентер кеңесінің мүшесі</w:t>
      </w:r>
    </w:p>
    <w:p w:rsidR="00000000" w:rsidDel="00000000" w:rsidP="00000000" w:rsidRDefault="00000000" w:rsidRPr="00000000" w14:paraId="0000002D">
      <w:pPr>
        <w:tabs>
          <w:tab w:val="left" w:leader="none" w:pos="386"/>
        </w:tabs>
        <w:spacing w:before="2" w:lineRule="auto"/>
        <w:ind w:right="104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386"/>
        </w:tabs>
        <w:spacing w:before="2" w:lineRule="auto"/>
        <w:ind w:right="104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1"/>
        <w:spacing w:before="193" w:lineRule="auto"/>
        <w:ind w:firstLine="102"/>
        <w:rPr>
          <w:u w:val="none"/>
        </w:rPr>
      </w:pPr>
      <w:r w:rsidDel="00000000" w:rsidR="00000000" w:rsidRPr="00000000">
        <w:rPr>
          <w:color w:val="006fc5"/>
          <w:u w:val="single"/>
          <w:rtl w:val="0"/>
        </w:rPr>
        <w:t xml:space="preserve">Марапаттары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386"/>
        </w:tabs>
        <w:spacing w:before="2" w:lineRule="auto"/>
        <w:ind w:right="104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6"/>
        </w:tabs>
        <w:spacing w:after="0" w:before="2" w:line="240" w:lineRule="auto"/>
        <w:ind w:left="102" w:right="104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2019ж. Жастар жылы аясында Елбасы Н.Ә.Назарбаевтың «Болашаққа бағдар: рухани жаңғыру » бағдарламалық мақаласын іске асыру, жастардың бойында Отанға деген сүйіспеншіліктерін арттыру, патриоттық әндерді насихаттау барысына ұйымдатырылған «Менің Қазақстаным» республикалық патриоттық ән байқауына қатысып, белсенділік таныту үшін «Алғыс хат» 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6"/>
        </w:tabs>
        <w:spacing w:after="0" w:before="2" w:line="240" w:lineRule="auto"/>
        <w:ind w:left="102" w:right="104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2020 ж. Университет өміріне және қоғамдық жұмыстарға белсене қатысып, қайталанбас идеялар үшін Физика-математика факультеті деканы Б.А.Ташев атынан «Алғыс хат»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6"/>
        </w:tabs>
        <w:spacing w:after="0" w:before="0" w:line="242" w:lineRule="auto"/>
        <w:ind w:left="102" w:right="103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2022 ж. «Назарбаев Зияткерлік мектептері» ДББҰ Педагогикалық шеберлік орталығы өткізген «Мұғалім тәжірибесіндегі Lesson Study» тақырыбында 32 академиялық сағат көлеміндегі оқыту семинарының қатысушысы</w:t>
      </w:r>
    </w:p>
    <w:p w:rsidR="00000000" w:rsidDel="00000000" w:rsidP="00000000" w:rsidRDefault="00000000" w:rsidRPr="00000000" w14:paraId="00000034">
      <w:pPr>
        <w:widowControl w:val="1"/>
        <w:numPr>
          <w:ilvl w:val="0"/>
          <w:numId w:val="2"/>
        </w:numPr>
        <w:ind w:left="102" w:hanging="284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2021 ж. «Технологиялық кәсіпкерлік мектебін»</w:t>
      </w:r>
    </w:p>
    <w:p w:rsidR="00000000" w:rsidDel="00000000" w:rsidP="00000000" w:rsidRDefault="00000000" w:rsidRPr="00000000" w14:paraId="00000035">
      <w:pPr>
        <w:widowControl w:val="1"/>
        <w:ind w:left="101" w:firstLine="0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дамыту мақсатында Физика, математика және цифрлық технологиялар институтының білім алушыларының арасында өткізілген «Стартап және технолгиялық кәсіпкерлік идеялар» атты конкурс қатысқаны үшін сертификат.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leader="none" w:pos="386"/>
        </w:tabs>
        <w:spacing w:line="242" w:lineRule="auto"/>
        <w:ind w:right="103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6"/>
        </w:tabs>
        <w:spacing w:after="0" w:before="0" w:line="242" w:lineRule="auto"/>
        <w:ind w:left="102" w:right="10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6"/>
        </w:tabs>
        <w:spacing w:after="0" w:before="2" w:line="240" w:lineRule="auto"/>
        <w:ind w:left="102" w:right="104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1"/>
        <w:spacing w:before="1" w:lineRule="auto"/>
        <w:ind w:firstLine="102"/>
        <w:rPr>
          <w:color w:val="00529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1"/>
        <w:spacing w:before="1" w:lineRule="auto"/>
        <w:ind w:firstLine="102"/>
        <w:rPr>
          <w:color w:val="00529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1"/>
        <w:spacing w:before="1" w:lineRule="auto"/>
        <w:ind w:left="0" w:firstLine="0"/>
        <w:rPr>
          <w:u w:val="none"/>
        </w:rPr>
      </w:pPr>
      <w:r w:rsidDel="00000000" w:rsidR="00000000" w:rsidRPr="00000000">
        <w:rPr>
          <w:color w:val="005292"/>
          <w:u w:val="single"/>
          <w:rtl w:val="0"/>
        </w:rPr>
        <w:t xml:space="preserve">Білетін тілдері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3388359</wp:posOffset>
            </wp:positionH>
            <wp:positionV relativeFrom="paragraph">
              <wp:posOffset>-109219</wp:posOffset>
            </wp:positionV>
            <wp:extent cx="1093444" cy="2507303"/>
            <wp:effectExtent b="0" l="0" r="0" t="0"/>
            <wp:wrapNone/>
            <wp:docPr id="24" name="image12.jpg"/>
            <a:graphic>
              <a:graphicData uri="http://schemas.openxmlformats.org/drawingml/2006/picture">
                <pic:pic>
                  <pic:nvPicPr>
                    <pic:cNvPr id="0" name="image12.jp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3444" cy="250730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10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Қазақ тілі – ана тілі Орыс тілі – еркін, ағылшын тілі - сөздікпен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1"/>
        <w:ind w:firstLine="102"/>
        <w:rPr>
          <w:u w:val="none"/>
        </w:rPr>
      </w:pPr>
      <w:r w:rsidDel="00000000" w:rsidR="00000000" w:rsidRPr="00000000">
        <w:rPr>
          <w:color w:val="1f477b"/>
          <w:u w:val="single"/>
          <w:rtl w:val="0"/>
        </w:rPr>
        <w:t xml:space="preserve">Жеке қасиеттері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6"/>
        </w:tabs>
        <w:spacing w:after="0" w:before="36" w:line="240" w:lineRule="auto"/>
        <w:ind w:left="385" w:right="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Ашық жарқын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6"/>
        </w:tabs>
        <w:spacing w:after="0" w:before="40" w:line="240" w:lineRule="auto"/>
        <w:ind w:left="385" w:right="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Ұйымдастырушы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6"/>
        </w:tabs>
        <w:spacing w:after="0" w:before="42" w:line="240" w:lineRule="auto"/>
        <w:ind w:left="385" w:right="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Сыпайы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6"/>
        </w:tabs>
        <w:spacing w:after="0" w:before="38" w:line="240" w:lineRule="auto"/>
        <w:ind w:left="385" w:right="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Еңбекқор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6"/>
        </w:tabs>
        <w:spacing w:after="0" w:before="38" w:line="240" w:lineRule="auto"/>
        <w:ind w:left="385" w:right="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Ізденімпаз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6"/>
        </w:tabs>
        <w:spacing w:after="0" w:before="38" w:line="240" w:lineRule="auto"/>
        <w:ind w:left="385" w:right="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Жауапкершілігі мол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6"/>
        </w:tabs>
        <w:spacing w:after="0" w:before="38" w:line="240" w:lineRule="auto"/>
        <w:ind w:left="385" w:right="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Адал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6"/>
        </w:tabs>
        <w:spacing w:after="0" w:before="38" w:line="240" w:lineRule="auto"/>
        <w:ind w:left="385" w:right="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Креативті</w:t>
      </w:r>
    </w:p>
    <w:sectPr>
      <w:type w:val="continuous"/>
      <w:pgSz w:h="16860" w:w="11930" w:orient="portrait"/>
      <w:pgMar w:bottom="0" w:top="700" w:left="1420" w:right="840" w:header="720" w:footer="720"/>
      <w:cols w:equalWidth="0" w:num="2">
        <w:col w:space="555" w:w="4557.5"/>
        <w:col w:space="0" w:w="4557.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Noto Sans Symbols">
    <w:embedRegular w:fontKey="{00000000-0000-0000-0000-000000000000}" r:id="rId10" w:subsetted="0"/>
    <w:embedBold w:fontKey="{00000000-0000-0000-0000-000000000000}" r:id="rId1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•"/>
      <w:lvlJc w:val="left"/>
      <w:pPr>
        <w:ind w:left="385" w:hanging="284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0"/>
      <w:numFmt w:val="bullet"/>
      <w:lvlText w:val="•"/>
      <w:lvlJc w:val="left"/>
      <w:pPr>
        <w:ind w:left="929" w:hanging="284"/>
      </w:pPr>
      <w:rPr/>
    </w:lvl>
    <w:lvl w:ilvl="2">
      <w:start w:val="0"/>
      <w:numFmt w:val="bullet"/>
      <w:lvlText w:val="•"/>
      <w:lvlJc w:val="left"/>
      <w:pPr>
        <w:ind w:left="1479" w:hanging="284"/>
      </w:pPr>
      <w:rPr/>
    </w:lvl>
    <w:lvl w:ilvl="3">
      <w:start w:val="0"/>
      <w:numFmt w:val="bullet"/>
      <w:lvlText w:val="•"/>
      <w:lvlJc w:val="left"/>
      <w:pPr>
        <w:ind w:left="2029" w:hanging="284"/>
      </w:pPr>
      <w:rPr/>
    </w:lvl>
    <w:lvl w:ilvl="4">
      <w:start w:val="0"/>
      <w:numFmt w:val="bullet"/>
      <w:lvlText w:val="•"/>
      <w:lvlJc w:val="left"/>
      <w:pPr>
        <w:ind w:left="2579" w:hanging="284.00000000000045"/>
      </w:pPr>
      <w:rPr/>
    </w:lvl>
    <w:lvl w:ilvl="5">
      <w:start w:val="0"/>
      <w:numFmt w:val="bullet"/>
      <w:lvlText w:val="•"/>
      <w:lvlJc w:val="left"/>
      <w:pPr>
        <w:ind w:left="3128" w:hanging="283.99999999999955"/>
      </w:pPr>
      <w:rPr/>
    </w:lvl>
    <w:lvl w:ilvl="6">
      <w:start w:val="0"/>
      <w:numFmt w:val="bullet"/>
      <w:lvlText w:val="•"/>
      <w:lvlJc w:val="left"/>
      <w:pPr>
        <w:ind w:left="3678" w:hanging="283.99999999999955"/>
      </w:pPr>
      <w:rPr/>
    </w:lvl>
    <w:lvl w:ilvl="7">
      <w:start w:val="0"/>
      <w:numFmt w:val="bullet"/>
      <w:lvlText w:val="•"/>
      <w:lvlJc w:val="left"/>
      <w:pPr>
        <w:ind w:left="4228" w:hanging="283.99999999999955"/>
      </w:pPr>
      <w:rPr/>
    </w:lvl>
    <w:lvl w:ilvl="8">
      <w:start w:val="0"/>
      <w:numFmt w:val="bullet"/>
      <w:lvlText w:val="•"/>
      <w:lvlJc w:val="left"/>
      <w:pPr>
        <w:ind w:left="4778" w:hanging="284"/>
      </w:pPr>
      <w:rPr/>
    </w:lvl>
  </w:abstractNum>
  <w:abstractNum w:abstractNumId="2">
    <w:lvl w:ilvl="0">
      <w:start w:val="0"/>
      <w:numFmt w:val="bullet"/>
      <w:lvlText w:val="●"/>
      <w:lvlJc w:val="left"/>
      <w:pPr>
        <w:ind w:left="102" w:hanging="284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0"/>
      <w:numFmt w:val="bullet"/>
      <w:lvlText w:val="•"/>
      <w:lvlJc w:val="left"/>
      <w:pPr>
        <w:ind w:left="677" w:hanging="283.99999999999994"/>
      </w:pPr>
      <w:rPr/>
    </w:lvl>
    <w:lvl w:ilvl="2">
      <w:start w:val="0"/>
      <w:numFmt w:val="bullet"/>
      <w:lvlText w:val="•"/>
      <w:lvlJc w:val="left"/>
      <w:pPr>
        <w:ind w:left="1255" w:hanging="284"/>
      </w:pPr>
      <w:rPr/>
    </w:lvl>
    <w:lvl w:ilvl="3">
      <w:start w:val="0"/>
      <w:numFmt w:val="bullet"/>
      <w:lvlText w:val="•"/>
      <w:lvlJc w:val="left"/>
      <w:pPr>
        <w:ind w:left="1833" w:hanging="284"/>
      </w:pPr>
      <w:rPr/>
    </w:lvl>
    <w:lvl w:ilvl="4">
      <w:start w:val="0"/>
      <w:numFmt w:val="bullet"/>
      <w:lvlText w:val="•"/>
      <w:lvlJc w:val="left"/>
      <w:pPr>
        <w:ind w:left="2411" w:hanging="284"/>
      </w:pPr>
      <w:rPr/>
    </w:lvl>
    <w:lvl w:ilvl="5">
      <w:start w:val="0"/>
      <w:numFmt w:val="bullet"/>
      <w:lvlText w:val="•"/>
      <w:lvlJc w:val="left"/>
      <w:pPr>
        <w:ind w:left="2988" w:hanging="283.99999999999955"/>
      </w:pPr>
      <w:rPr/>
    </w:lvl>
    <w:lvl w:ilvl="6">
      <w:start w:val="0"/>
      <w:numFmt w:val="bullet"/>
      <w:lvlText w:val="•"/>
      <w:lvlJc w:val="left"/>
      <w:pPr>
        <w:ind w:left="3566" w:hanging="283.99999999999955"/>
      </w:pPr>
      <w:rPr/>
    </w:lvl>
    <w:lvl w:ilvl="7">
      <w:start w:val="0"/>
      <w:numFmt w:val="bullet"/>
      <w:lvlText w:val="•"/>
      <w:lvlJc w:val="left"/>
      <w:pPr>
        <w:ind w:left="4144" w:hanging="284"/>
      </w:pPr>
      <w:rPr/>
    </w:lvl>
    <w:lvl w:ilvl="8">
      <w:start w:val="0"/>
      <w:numFmt w:val="bullet"/>
      <w:lvlText w:val="•"/>
      <w:lvlJc w:val="left"/>
      <w:pPr>
        <w:ind w:left="4722" w:hanging="284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kk-KZ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02"/>
    </w:pPr>
    <w:rPr>
      <w:b w:val="1"/>
      <w:sz w:val="24"/>
      <w:szCs w:val="24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80" w:lineRule="auto"/>
      <w:ind w:left="3808" w:right="2040"/>
    </w:pPr>
    <w:rPr>
      <w:b w:val="1"/>
      <w:sz w:val="48"/>
      <w:szCs w:val="48"/>
    </w:rPr>
  </w:style>
  <w:style w:type="paragraph" w:styleId="a" w:default="1">
    <w:name w:val="Normal"/>
    <w:uiPriority w:val="1"/>
    <w:qFormat w:val="1"/>
    <w:rPr>
      <w:rFonts w:ascii="Times New Roman" w:cs="Times New Roman" w:eastAsia="Times New Roman" w:hAnsi="Times New Roman"/>
      <w:lang w:val="kk-KZ"/>
    </w:rPr>
  </w:style>
  <w:style w:type="paragraph" w:styleId="1">
    <w:name w:val="heading 1"/>
    <w:basedOn w:val="a"/>
    <w:uiPriority w:val="1"/>
    <w:qFormat w:val="1"/>
    <w:pPr>
      <w:ind w:left="102"/>
      <w:outlineLvl w:val="0"/>
    </w:pPr>
    <w:rPr>
      <w:b w:val="1"/>
      <w:bCs w:val="1"/>
      <w:sz w:val="24"/>
      <w:szCs w:val="24"/>
      <w:u w:color="000000" w:val="single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Body Text"/>
    <w:basedOn w:val="a"/>
    <w:uiPriority w:val="1"/>
    <w:qFormat w:val="1"/>
    <w:rPr>
      <w:sz w:val="24"/>
      <w:szCs w:val="24"/>
    </w:rPr>
  </w:style>
  <w:style w:type="paragraph" w:styleId="a4">
    <w:name w:val="Title"/>
    <w:basedOn w:val="a"/>
    <w:uiPriority w:val="1"/>
    <w:qFormat w:val="1"/>
    <w:pPr>
      <w:spacing w:before="80"/>
      <w:ind w:left="3808" w:right="2040"/>
    </w:pPr>
    <w:rPr>
      <w:b w:val="1"/>
      <w:bCs w:val="1"/>
      <w:sz w:val="48"/>
      <w:szCs w:val="48"/>
    </w:rPr>
  </w:style>
  <w:style w:type="paragraph" w:styleId="a5">
    <w:name w:val="List Paragraph"/>
    <w:basedOn w:val="a"/>
    <w:uiPriority w:val="1"/>
    <w:qFormat w:val="1"/>
    <w:pPr>
      <w:ind w:left="385" w:hanging="284"/>
    </w:pPr>
  </w:style>
  <w:style w:type="paragraph" w:styleId="TableParagraph" w:customStyle="1">
    <w:name w:val="Table Paragraph"/>
    <w:basedOn w:val="a"/>
    <w:uiPriority w:val="1"/>
    <w:qFormat w:val="1"/>
  </w:style>
  <w:style w:type="paragraph" w:styleId="a6">
    <w:name w:val="Balloon Text"/>
    <w:basedOn w:val="a"/>
    <w:link w:val="a7"/>
    <w:uiPriority w:val="99"/>
    <w:semiHidden w:val="1"/>
    <w:unhideWhenUsed w:val="1"/>
    <w:rsid w:val="00C3519A"/>
    <w:rPr>
      <w:rFonts w:ascii="Tahoma" w:cs="Tahoma" w:hAnsi="Tahoma"/>
      <w:sz w:val="16"/>
      <w:szCs w:val="16"/>
    </w:rPr>
  </w:style>
  <w:style w:type="character" w:styleId="a7" w:customStyle="1">
    <w:name w:val="Текст выноски Знак"/>
    <w:basedOn w:val="a0"/>
    <w:link w:val="a6"/>
    <w:uiPriority w:val="99"/>
    <w:semiHidden w:val="1"/>
    <w:rsid w:val="00C3519A"/>
    <w:rPr>
      <w:rFonts w:ascii="Tahoma" w:cs="Tahoma" w:eastAsia="Times New Roman" w:hAnsi="Tahoma"/>
      <w:sz w:val="16"/>
      <w:szCs w:val="16"/>
      <w:lang w:val="kk-KZ"/>
    </w:rPr>
  </w:style>
  <w:style w:type="paragraph" w:styleId="a8">
    <w:name w:val="Normal (Web)"/>
    <w:basedOn w:val="a"/>
    <w:uiPriority w:val="99"/>
    <w:semiHidden w:val="1"/>
    <w:unhideWhenUsed w:val="1"/>
    <w:rsid w:val="00C3519A"/>
    <w:pPr>
      <w:widowControl w:val="1"/>
      <w:autoSpaceDE w:val="1"/>
      <w:autoSpaceDN w:val="1"/>
      <w:spacing w:after="100" w:afterAutospacing="1" w:before="100" w:beforeAutospacing="1"/>
    </w:pPr>
    <w:rPr>
      <w:sz w:val="24"/>
      <w:szCs w:val="24"/>
      <w:lang w:eastAsia="ru-RU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settings" Target="settings.xml"/><Relationship Id="rId10" Type="http://schemas.openxmlformats.org/officeDocument/2006/relationships/theme" Target="theme/theme1.xml"/><Relationship Id="rId13" Type="http://schemas.openxmlformats.org/officeDocument/2006/relationships/numbering" Target="numbering.xml"/><Relationship Id="rId12" Type="http://schemas.openxmlformats.org/officeDocument/2006/relationships/fontTable" Target="fontTable.xml"/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15" Type="http://schemas.openxmlformats.org/officeDocument/2006/relationships/customXml" Target="../customXML/item1.xml"/><Relationship Id="rId9" Type="http://schemas.openxmlformats.org/officeDocument/2006/relationships/image" Target="media/image9.png"/><Relationship Id="rId14" Type="http://schemas.openxmlformats.org/officeDocument/2006/relationships/styles" Target="styles.xml"/><Relationship Id="rId17" Type="http://schemas.openxmlformats.org/officeDocument/2006/relationships/image" Target="media/image13.png"/><Relationship Id="rId16" Type="http://schemas.openxmlformats.org/officeDocument/2006/relationships/image" Target="media/image10.jpg"/><Relationship Id="rId5" Type="http://schemas.openxmlformats.org/officeDocument/2006/relationships/image" Target="media/image5.png"/><Relationship Id="rId19" Type="http://schemas.openxmlformats.org/officeDocument/2006/relationships/image" Target="media/image12.jpg"/><Relationship Id="rId6" Type="http://schemas.openxmlformats.org/officeDocument/2006/relationships/image" Target="media/image6.png"/><Relationship Id="rId18" Type="http://schemas.openxmlformats.org/officeDocument/2006/relationships/image" Target="media/image11.jpg"/><Relationship Id="rId7" Type="http://schemas.openxmlformats.org/officeDocument/2006/relationships/image" Target="media/image7.png"/><Relationship Id="rId8" Type="http://schemas.openxmlformats.org/officeDocument/2006/relationships/image" Target="media/image8.png"/></Relationships>
</file>

<file path=word/_rels/fontTable.xml.rels><?xml version="1.0" encoding="UTF-8" standalone="yes"?><Relationships xmlns="http://schemas.openxmlformats.org/package/2006/relationships"><Relationship Id="rId11" Type="http://schemas.openxmlformats.org/officeDocument/2006/relationships/font" Target="fonts/NotoSansSymbols-bold.ttf"/><Relationship Id="rId10" Type="http://schemas.openxmlformats.org/officeDocument/2006/relationships/font" Target="fonts/NotoSansSymbols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0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4/obiO7GVCfr+Zd/uJMjd6F+bw==">CgMxLjAyCGguZ2pkZ3hzOAByITFsZ1p0OGlKQVZOWEI2WWUyVlBTODBEdkVIMHpZc0xkYQ==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2023-04-26T12:10:00Z</dcterms:created>
  <dc:creator>Admin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2023-04-26T00:00:00Z</vt:filetime>
  </property>
</Properties>
</file>